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0001794168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0"/>
        <w:gridCol w:w="3395"/>
      </w:tblGrid>
      <w:tr>
        <w:trPr/>
        <w:tc>
          <w:tcPr>
            <w:tcW w:w="6810" w:type="dxa"/>
            <w:tcBorders/>
            <w:vAlign w:val="center"/>
          </w:tcPr>
          <w:p>
            <w:pPr>
              <w:pStyle w:val="TableContents"/>
              <w:bidi w:val="0"/>
              <w:spacing w:before="0" w:after="283"/>
              <w:jc w:val="left"/>
              <w:rPr/>
            </w:pPr>
            <w:r>
              <w:rPr/>
              <w:t>Name of Issuer</w:t>
            </w:r>
          </w:p>
        </w:tc>
        <w:tc>
          <w:tcPr>
            <w:tcW w:w="3395" w:type="dxa"/>
            <w:tcBorders/>
            <w:vAlign w:val="center"/>
          </w:tcPr>
          <w:p>
            <w:pPr>
              <w:pStyle w:val="TableContents"/>
              <w:bidi w:val="0"/>
              <w:spacing w:before="0" w:after="0"/>
              <w:jc w:val="left"/>
              <w:rPr/>
            </w:pPr>
            <w:r>
              <w:rPr/>
              <w:t>OGE Energy Corp</w:t>
            </w:r>
          </w:p>
        </w:tc>
      </w:tr>
      <w:tr>
        <w:trPr/>
        <w:tc>
          <w:tcPr>
            <w:tcW w:w="6810" w:type="dxa"/>
            <w:tcBorders/>
            <w:vAlign w:val="center"/>
          </w:tcPr>
          <w:p>
            <w:pPr>
              <w:pStyle w:val="TableContents"/>
              <w:bidi w:val="0"/>
              <w:spacing w:before="0" w:after="283"/>
              <w:jc w:val="left"/>
              <w:rPr/>
            </w:pPr>
            <w:r>
              <w:rPr/>
              <w:t>SEC File Number</w:t>
            </w:r>
          </w:p>
        </w:tc>
        <w:tc>
          <w:tcPr>
            <w:tcW w:w="3395" w:type="dxa"/>
            <w:tcBorders/>
            <w:vAlign w:val="center"/>
          </w:tcPr>
          <w:p>
            <w:pPr>
              <w:pStyle w:val="TableContents"/>
              <w:bidi w:val="0"/>
              <w:spacing w:before="0" w:after="0"/>
              <w:jc w:val="left"/>
              <w:rPr/>
            </w:pPr>
            <w:r>
              <w:rPr/>
              <w:t>001-12579</w:t>
            </w:r>
          </w:p>
        </w:tc>
      </w:tr>
      <w:tr>
        <w:trPr/>
        <w:tc>
          <w:tcPr>
            <w:tcW w:w="6810" w:type="dxa"/>
            <w:tcBorders/>
            <w:vAlign w:val="center"/>
          </w:tcPr>
          <w:p>
            <w:pPr>
              <w:pStyle w:val="TableContents"/>
              <w:bidi w:val="0"/>
              <w:spacing w:before="0" w:after="283"/>
              <w:jc w:val="left"/>
              <w:rPr/>
            </w:pPr>
            <w:r>
              <w:rPr/>
              <w:t>Address of Issuer</w:t>
            </w:r>
          </w:p>
        </w:tc>
        <w:tc>
          <w:tcPr>
            <w:tcW w:w="3395" w:type="dxa"/>
            <w:tcBorders/>
            <w:vAlign w:val="center"/>
          </w:tcPr>
          <w:p>
            <w:pPr>
              <w:pStyle w:val="TableContents"/>
              <w:bidi w:val="0"/>
              <w:spacing w:before="0" w:after="0"/>
              <w:jc w:val="left"/>
              <w:rPr/>
            </w:pPr>
            <w:r>
              <w:rPr/>
              <w:t>321 North Harvey Ave</w:t>
              <w:br/>
              <w:t>Oklahoma City</w:t>
              <w:br/>
              <w:t xml:space="preserve">OKLAHOMA </w:t>
              <w:br/>
              <w:t>73102-3405</w:t>
            </w:r>
          </w:p>
        </w:tc>
      </w:tr>
      <w:tr>
        <w:trPr/>
        <w:tc>
          <w:tcPr>
            <w:tcW w:w="6810" w:type="dxa"/>
            <w:tcBorders/>
            <w:vAlign w:val="center"/>
          </w:tcPr>
          <w:p>
            <w:pPr>
              <w:pStyle w:val="TableContents"/>
              <w:bidi w:val="0"/>
              <w:spacing w:before="0" w:after="283"/>
              <w:jc w:val="left"/>
              <w:rPr/>
            </w:pPr>
            <w:r>
              <w:rPr/>
              <w:t>Phone</w:t>
            </w:r>
          </w:p>
        </w:tc>
        <w:tc>
          <w:tcPr>
            <w:tcW w:w="3395" w:type="dxa"/>
            <w:tcBorders/>
            <w:vAlign w:val="center"/>
          </w:tcPr>
          <w:p>
            <w:pPr>
              <w:pStyle w:val="TableContents"/>
              <w:bidi w:val="0"/>
              <w:spacing w:before="0" w:after="0"/>
              <w:jc w:val="left"/>
              <w:rPr/>
            </w:pPr>
            <w:r>
              <w:rPr/>
              <w:t>4055533238</w:t>
            </w:r>
          </w:p>
        </w:tc>
      </w:tr>
      <w:tr>
        <w:trPr/>
        <w:tc>
          <w:tcPr>
            <w:tcW w:w="6810" w:type="dxa"/>
            <w:tcBorders/>
            <w:vAlign w:val="center"/>
          </w:tcPr>
          <w:p>
            <w:pPr>
              <w:pStyle w:val="TableContents"/>
              <w:bidi w:val="0"/>
              <w:spacing w:before="0" w:after="283"/>
              <w:jc w:val="left"/>
              <w:rPr/>
            </w:pPr>
            <w:r>
              <w:rPr/>
              <w:t>Name of Person for Whose Account the Securities are To Be Sold</w:t>
            </w:r>
          </w:p>
        </w:tc>
        <w:tc>
          <w:tcPr>
            <w:tcW w:w="3395" w:type="dxa"/>
            <w:tcBorders/>
            <w:vAlign w:val="center"/>
          </w:tcPr>
          <w:p>
            <w:pPr>
              <w:pStyle w:val="TableContents"/>
              <w:bidi w:val="0"/>
              <w:spacing w:before="0" w:after="0"/>
              <w:jc w:val="left"/>
              <w:rPr/>
            </w:pPr>
            <w:r>
              <w:rPr/>
              <w:t>Donnie O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0" w:type="dxa"/>
            <w:tcBorders/>
            <w:vAlign w:val="center"/>
          </w:tcPr>
          <w:p>
            <w:pPr>
              <w:pStyle w:val="TableContents"/>
              <w:bidi w:val="0"/>
              <w:spacing w:before="0" w:after="283"/>
              <w:jc w:val="left"/>
              <w:rPr/>
            </w:pPr>
            <w:r>
              <w:rPr/>
              <w:t>Relationship to Issuer</w:t>
            </w:r>
          </w:p>
        </w:tc>
        <w:tc>
          <w:tcPr>
            <w:tcW w:w="33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6508</w:t>
            </w:r>
          </w:p>
        </w:tc>
        <w:tc>
          <w:tcPr>
            <w:tcW w:w="1358" w:type="dxa"/>
            <w:tcBorders/>
            <w:vAlign w:val="center"/>
          </w:tcPr>
          <w:p>
            <w:pPr>
              <w:pStyle w:val="TableContents"/>
              <w:bidi w:val="0"/>
              <w:spacing w:before="0" w:after="283"/>
              <w:jc w:val="left"/>
              <w:rPr/>
            </w:pPr>
            <w:r>
              <w:rPr/>
              <w:t>300086.79</w:t>
            </w:r>
          </w:p>
        </w:tc>
        <w:tc>
          <w:tcPr>
            <w:tcW w:w="1536" w:type="dxa"/>
            <w:tcBorders/>
            <w:vAlign w:val="center"/>
          </w:tcPr>
          <w:p>
            <w:pPr>
              <w:pStyle w:val="TableContents"/>
              <w:bidi w:val="0"/>
              <w:spacing w:before="0" w:after="283"/>
              <w:jc w:val="left"/>
              <w:rPr/>
            </w:pPr>
            <w:r>
              <w:rPr/>
              <w:t>206580000</w:t>
            </w:r>
          </w:p>
        </w:tc>
        <w:tc>
          <w:tcPr>
            <w:tcW w:w="1558" w:type="dxa"/>
            <w:tcBorders/>
            <w:vAlign w:val="center"/>
          </w:tcPr>
          <w:p>
            <w:pPr>
              <w:pStyle w:val="TableContents"/>
              <w:bidi w:val="0"/>
              <w:spacing w:before="0" w:after="283"/>
              <w:jc w:val="left"/>
              <w:rPr/>
            </w:pPr>
            <w:r>
              <w:rPr/>
              <w:t>08/27/2026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02/18/2026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OGE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5815</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01/03/2022</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OGE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668</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02/21/2023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OGE</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2675</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2"/>
        <w:gridCol w:w="2930"/>
        <w:gridCol w:w="942"/>
        <w:gridCol w:w="1559"/>
        <w:gridCol w:w="1682"/>
      </w:tblGrid>
      <w:tr>
        <w:trPr/>
        <w:tc>
          <w:tcPr>
            <w:tcW w:w="3092"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2" w:type="dxa"/>
            <w:tcBorders/>
            <w:vAlign w:val="center"/>
          </w:tcPr>
          <w:p>
            <w:pPr>
              <w:pStyle w:val="TableHeading"/>
              <w:suppressLineNumbers/>
              <w:bidi w:val="0"/>
              <w:spacing w:before="0" w:after="283"/>
              <w:jc w:val="center"/>
              <w:rPr/>
            </w:pPr>
            <w:r>
              <w:rPr/>
              <w:t>Gross Proceeds</w:t>
            </w:r>
          </w:p>
        </w:tc>
      </w:tr>
      <w:tr>
        <w:trPr/>
        <w:tc>
          <w:tcPr>
            <w:tcW w:w="3092" w:type="dxa"/>
            <w:tcBorders/>
            <w:vAlign w:val="center"/>
          </w:tcPr>
          <w:p>
            <w:pPr>
              <w:pStyle w:val="TableContents"/>
              <w:bidi w:val="0"/>
              <w:spacing w:before="0" w:after="283"/>
              <w:jc w:val="left"/>
              <w:rPr/>
            </w:pPr>
            <w:r>
              <w:rPr/>
              <w:t>UBS Financial Services Inc</w:t>
              <w:br/>
              <w:t>1000 Harbor Blvd, 3rd Floor</w:t>
              <w:br/>
              <w:t>Weehawken   NJ   07086</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05/28/2026</w:t>
            </w:r>
          </w:p>
        </w:tc>
        <w:tc>
          <w:tcPr>
            <w:tcW w:w="1559" w:type="dxa"/>
            <w:tcBorders/>
            <w:vAlign w:val="center"/>
          </w:tcPr>
          <w:p>
            <w:pPr>
              <w:pStyle w:val="TableContents"/>
              <w:bidi w:val="0"/>
              <w:spacing w:before="0" w:after="283"/>
              <w:jc w:val="left"/>
              <w:rPr/>
            </w:pPr>
            <w:r>
              <w:rPr/>
              <w:t>11351</w:t>
            </w:r>
          </w:p>
        </w:tc>
        <w:tc>
          <w:tcPr>
            <w:tcW w:w="1682" w:type="dxa"/>
            <w:tcBorders/>
            <w:vAlign w:val="center"/>
          </w:tcPr>
          <w:p>
            <w:pPr>
              <w:pStyle w:val="TableContents"/>
              <w:bidi w:val="0"/>
              <w:spacing w:before="0" w:after="283"/>
              <w:jc w:val="left"/>
              <w:rPr/>
            </w:pPr>
            <w:r>
              <w:rPr/>
              <w:t>500082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24"/>
        <w:gridCol w:w="8081"/>
      </w:tblGrid>
      <w:tr>
        <w:trPr/>
        <w:tc>
          <w:tcPr>
            <w:tcW w:w="2124" w:type="dxa"/>
            <w:tcBorders/>
            <w:vAlign w:val="center"/>
          </w:tcPr>
          <w:p>
            <w:pPr>
              <w:pStyle w:val="TableContents"/>
              <w:bidi w:val="0"/>
              <w:spacing w:before="0" w:after="283"/>
              <w:jc w:val="left"/>
              <w:rPr/>
            </w:pPr>
            <w:r>
              <w:rPr/>
              <w:t>Remarks</w:t>
            </w:r>
          </w:p>
        </w:tc>
        <w:tc>
          <w:tcPr>
            <w:tcW w:w="8081" w:type="dxa"/>
            <w:tcBorders/>
            <w:vAlign w:val="center"/>
          </w:tcPr>
          <w:p>
            <w:pPr>
              <w:pStyle w:val="TableContents"/>
              <w:bidi w:val="0"/>
              <w:spacing w:before="0" w:after="283"/>
              <w:jc w:val="left"/>
              <w:rPr>
                <w:sz w:val="4"/>
                <w:szCs w:val="4"/>
              </w:rPr>
            </w:pPr>
            <w:r>
              <w:rPr>
                <w:sz w:val="4"/>
                <w:szCs w:val="4"/>
              </w:rPr>
            </w:r>
          </w:p>
        </w:tc>
      </w:tr>
      <w:tr>
        <w:trPr/>
        <w:tc>
          <w:tcPr>
            <w:tcW w:w="2124" w:type="dxa"/>
            <w:tcBorders/>
            <w:vAlign w:val="center"/>
          </w:tcPr>
          <w:p>
            <w:pPr>
              <w:pStyle w:val="TableContents"/>
              <w:bidi w:val="0"/>
              <w:spacing w:before="0" w:after="283"/>
              <w:jc w:val="left"/>
              <w:rPr/>
            </w:pPr>
            <w:r>
              <w:rPr/>
              <w:t>Date of Notice</w:t>
            </w:r>
          </w:p>
        </w:tc>
        <w:tc>
          <w:tcPr>
            <w:tcW w:w="8081"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4" w:type="dxa"/>
            <w:tcBorders/>
            <w:vAlign w:val="center"/>
          </w:tcPr>
          <w:p>
            <w:pPr>
              <w:pStyle w:val="TableContents"/>
              <w:bidi w:val="0"/>
              <w:spacing w:before="0" w:after="283"/>
              <w:jc w:val="left"/>
              <w:rPr/>
            </w:pPr>
            <w:r>
              <w:rPr/>
              <w:t>Signature</w:t>
            </w:r>
          </w:p>
        </w:tc>
        <w:tc>
          <w:tcPr>
            <w:tcW w:w="8081" w:type="dxa"/>
            <w:tcBorders/>
            <w:vAlign w:val="center"/>
          </w:tcPr>
          <w:p>
            <w:pPr>
              <w:pStyle w:val="TableContents"/>
              <w:bidi w:val="0"/>
              <w:spacing w:before="0" w:after="0"/>
              <w:jc w:val="left"/>
              <w:rPr/>
            </w:pPr>
            <w:r>
              <w:rPr/>
              <w:t>/s/Mijo Suric, for UBS Financial Services Inc, as attorney-in-fact for Donnie O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626</Words>
  <Characters>3152</Characters>
  <CharactersWithSpaces>3705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