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34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34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04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WOODWORTH CHRISTINE</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OSTENDORF</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0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OGE ENERGY CORP.</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PO BOX 321</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OKLAHOMA</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OK</w:t>
            </w:r>
          </w:p>
        </w:tc>
        <w:tc>
          <w:tcPr>
            <w:tcW w:w="1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73101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0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OGE ENERGY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OGE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VP- Marketing &amp; Communications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01/02/2024</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365</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34.785</w:t>
            </w:r>
          </w:p>
        </w:tc>
        <w:tc>
          <w:tcPr>
            <w:tcW w:w="120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4,169</w:t>
            </w:r>
          </w:p>
        </w:tc>
        <w:tc>
          <w:tcPr>
            <w:tcW w:w="24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8"/>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William Sultemeier, By</w:t>
            </w: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01/04/2024</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00" w:type="dxa"/>
            <w:vAlign w:val="bottom"/>
            <w:tcBorders>
              <w:top w:val="single" w:sz="8" w:color="auto"/>
            </w:tcBorders>
            <w:gridSpan w:val="4"/>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0" w:type="dxa"/>
            <w:vAlign w:val="bottom"/>
            <w:tcBorders>
              <w:top w:val="single" w:sz="8" w:color="auto"/>
            </w:tcBorders>
            <w:vMerge w:val="restart"/>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00" w:type="dxa"/>
            <w:vAlign w:val="bottom"/>
            <w:tcBorders>
              <w:top w:val="single" w:sz="8" w:color="auto"/>
              <w:bottom w:val="single" w:sz="8" w:color="auto"/>
            </w:tcBorders>
            <w:gridSpan w:val="4"/>
            <w:vMerge w:val="continue"/>
          </w:tcPr>
          <w:p>
            <w:pPr>
              <w:spacing w:after="0"/>
              <w:rPr>
                <w:sz w:val="7"/>
                <w:szCs w:val="7"/>
                <w:color w:val="auto"/>
              </w:rPr>
            </w:pPr>
          </w:p>
        </w:tc>
        <w:tc>
          <w:tcPr>
            <w:tcW w:w="60" w:type="dxa"/>
            <w:vAlign w:val="bottom"/>
            <w:tcBorders>
              <w:top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-2568575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w:t>
      </w:r>
    </w:p>
    <w:p>
      <w:pPr>
        <w:spacing w:after="0" w:line="39" w:lineRule="exact"/>
        <w:rPr>
          <w:sz w:val="20"/>
          <w:szCs w:val="20"/>
          <w:color w:val="auto"/>
        </w:rPr>
      </w:pPr>
    </w:p>
    <w:p>
      <w:pPr>
        <w:ind w:right="3339"/>
        <w:spacing w:after="0" w:line="333" w:lineRule="auto"/>
        <w:rPr>
          <w:sz w:val="20"/>
          <w:szCs w:val="20"/>
          <w:color w:val="auto"/>
        </w:rPr>
      </w:pPr>
      <w:r>
        <w:rPr>
          <w:rFonts w:ascii="Courier New" w:cs="Courier New" w:eastAsia="Courier New" w:hAnsi="Courier New"/>
          <w:sz w:val="17"/>
          <w:szCs w:val="17"/>
          <w:color w:val="auto"/>
        </w:rPr>
        <w:t>William H. Sultemeier and Sarah R. Stafford, signing singly, the undersigned's true and lawful attorney-in-fact to:</w:t>
      </w:r>
    </w:p>
    <w:p>
      <w:pPr>
        <w:spacing w:after="0" w:line="33" w:lineRule="exact"/>
        <w:rPr>
          <w:sz w:val="20"/>
          <w:szCs w:val="20"/>
          <w:color w:val="auto"/>
        </w:rPr>
      </w:pPr>
    </w:p>
    <w:p>
      <w:pPr>
        <w:ind w:right="3959" w:firstLine="7"/>
        <w:spacing w:after="0" w:line="273"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and/or officer of OGE Energy Corp. (the 'Company'), Forms 3, 4 and 5 in accordance with Section 16(a) of the Securities Exchange Act of 1934, as amended, and the rules and regulations thereunder:</w:t>
      </w:r>
    </w:p>
    <w:p>
      <w:pPr>
        <w:spacing w:after="0" w:line="84" w:lineRule="exact"/>
        <w:rPr>
          <w:rFonts w:ascii="Courier New" w:cs="Courier New" w:eastAsia="Courier New" w:hAnsi="Courier New"/>
          <w:sz w:val="17"/>
          <w:szCs w:val="17"/>
          <w:color w:val="auto"/>
        </w:rPr>
      </w:pPr>
    </w:p>
    <w:p>
      <w:pPr>
        <w:ind w:right="4179" w:firstLine="7"/>
        <w:spacing w:after="0" w:line="273"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959" w:firstLine="7"/>
        <w:spacing w:after="0" w:line="264"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attorney-in-fact</w:t>
      </w:r>
    </w:p>
    <w:p>
      <w:pPr>
        <w:spacing w:after="0" w:line="39"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7"/>
          <w:szCs w:val="17"/>
          <w:color w:val="auto"/>
        </w:rPr>
        <w:t>named above full power and authority to do and perform any and every act requisite, necessary or proper to be done in the exercise of any of the rights and powers herein granted, as fully as the undersigned could do it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39" w:lineRule="exact"/>
        <w:rPr>
          <w:sz w:val="20"/>
          <w:szCs w:val="20"/>
          <w:color w:val="auto"/>
        </w:rPr>
      </w:pPr>
    </w:p>
    <w:p>
      <w:pPr>
        <w:ind w:right="3339"/>
        <w:spacing w:after="0" w:line="270" w:lineRule="auto"/>
        <w:rPr>
          <w:sz w:val="20"/>
          <w:szCs w:val="20"/>
          <w:color w:val="auto"/>
        </w:rPr>
      </w:pPr>
      <w:r>
        <w:rPr>
          <w:rFonts w:ascii="Courier New" w:cs="Courier New" w:eastAsia="Courier New" w:hAnsi="Courier New"/>
          <w:sz w:val="17"/>
          <w:szCs w:val="17"/>
          <w:color w:val="auto"/>
        </w:rPr>
        <w:t>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Attorney to be executed as of this 3rd day of January 2023.</w:t>
      </w:r>
    </w:p>
    <w:p>
      <w:pPr>
        <w:spacing w:after="0" w:line="375" w:lineRule="exact"/>
        <w:rPr>
          <w:sz w:val="20"/>
          <w:szCs w:val="20"/>
          <w:color w:val="auto"/>
        </w:rPr>
      </w:pPr>
    </w:p>
    <w:p>
      <w:pPr>
        <w:ind w:right="3439"/>
        <w:spacing w:after="0" w:line="373" w:lineRule="auto"/>
        <w:rPr>
          <w:sz w:val="20"/>
          <w:szCs w:val="20"/>
          <w:color w:val="auto"/>
        </w:rPr>
      </w:pPr>
      <w:r>
        <w:rPr>
          <w:rFonts w:ascii="Courier New" w:cs="Courier New" w:eastAsia="Courier New" w:hAnsi="Courier New"/>
          <w:sz w:val="17"/>
          <w:szCs w:val="17"/>
          <w:color w:val="auto"/>
        </w:rPr>
        <w:t>/s/ Christine O. Woodworth, Pursuant to Power of Attorney being filed herewith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8172" TargetMode="External"/><Relationship Id="rId13" Type="http://schemas.openxmlformats.org/officeDocument/2006/relationships/hyperlink" Target="http://www.sec.gov/cgi-bin/browse-edgar?action=getcompany&amp;CIK=0001021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2024-01-04T13:50:22Z</dcterms:created>
  <dcterms:modified xsi:type="dcterms:W3CDTF">2024-01-04T13:50:22Z</dcterms:modified>
</cp:coreProperties>
</file>